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883" w:rsidRDefault="00275092" w:rsidP="00375883">
      <w:pPr>
        <w:spacing w:after="225" w:line="240" w:lineRule="auto"/>
        <w:outlineLvl w:val="0"/>
        <w:rPr>
          <w:rFonts w:ascii="Georgia" w:eastAsia="Times New Roman" w:hAnsi="Georgia" w:cs="Times New Roman"/>
          <w:b/>
          <w:bCs/>
          <w:color w:val="342E2F"/>
          <w:kern w:val="36"/>
          <w:sz w:val="36"/>
          <w:szCs w:val="36"/>
          <w:lang w:eastAsia="ru-RU"/>
        </w:rPr>
      </w:pPr>
      <w:r w:rsidRPr="00275092">
        <w:rPr>
          <w:rFonts w:ascii="Georgia" w:eastAsia="Times New Roman" w:hAnsi="Georgia" w:cs="Times New Roman"/>
          <w:b/>
          <w:bCs/>
          <w:color w:val="342E2F"/>
          <w:kern w:val="36"/>
          <w:sz w:val="36"/>
          <w:szCs w:val="36"/>
          <w:lang w:eastAsia="ru-RU"/>
        </w:rPr>
        <w:t>Состоялся I Форум педагогов городского округа Домодедово</w:t>
      </w:r>
    </w:p>
    <w:p w:rsidR="00275092" w:rsidRPr="00275092" w:rsidRDefault="00375883" w:rsidP="00375883">
      <w:pPr>
        <w:spacing w:after="225" w:line="240" w:lineRule="auto"/>
        <w:ind w:firstLine="709"/>
        <w:outlineLvl w:val="0"/>
        <w:rPr>
          <w:rFonts w:ascii="Georgia" w:eastAsia="Times New Roman" w:hAnsi="Georgia" w:cs="Times New Roman"/>
          <w:b/>
          <w:bCs/>
          <w:color w:val="342E2F"/>
          <w:kern w:val="36"/>
          <w:sz w:val="36"/>
          <w:szCs w:val="36"/>
          <w:lang w:eastAsia="ru-RU"/>
        </w:rPr>
      </w:pPr>
      <w:bookmarkStart w:id="0" w:name="_GoBack"/>
      <w:r>
        <w:rPr>
          <w:rFonts w:ascii="Arial" w:eastAsia="Times New Roman" w:hAnsi="Arial" w:cs="Arial"/>
          <w:color w:val="242424"/>
          <w:sz w:val="20"/>
          <w:szCs w:val="20"/>
          <w:lang w:eastAsia="ru-RU"/>
        </w:rPr>
        <w:t xml:space="preserve">25 февраля </w:t>
      </w:r>
      <w:proofErr w:type="spellStart"/>
      <w:r>
        <w:rPr>
          <w:rFonts w:ascii="Arial" w:eastAsia="Times New Roman" w:hAnsi="Arial" w:cs="Arial"/>
          <w:color w:val="242424"/>
          <w:sz w:val="20"/>
          <w:szCs w:val="20"/>
          <w:lang w:eastAsia="ru-RU"/>
        </w:rPr>
        <w:t>т.г</w:t>
      </w:r>
      <w:proofErr w:type="spellEnd"/>
      <w:r>
        <w:rPr>
          <w:rFonts w:ascii="Arial" w:eastAsia="Times New Roman" w:hAnsi="Arial" w:cs="Arial"/>
          <w:color w:val="242424"/>
          <w:sz w:val="20"/>
          <w:szCs w:val="20"/>
          <w:lang w:eastAsia="ru-RU"/>
        </w:rPr>
        <w:t>. н</w:t>
      </w:r>
      <w:r w:rsidR="00275092" w:rsidRPr="00275092">
        <w:rPr>
          <w:rFonts w:ascii="Arial" w:eastAsia="Times New Roman" w:hAnsi="Arial" w:cs="Arial"/>
          <w:color w:val="242424"/>
          <w:sz w:val="20"/>
          <w:szCs w:val="20"/>
          <w:lang w:eastAsia="ru-RU"/>
        </w:rPr>
        <w:t>а базе МАОУ Домодедовской СОШ №8 состоялся I Форум педагогов городского округа Домодедово, организаторами которого выступили администрация городского округа Домодедово, Управление образования администрации городского округа Домодедово, МАУ ДПО «Центр развития образования».</w:t>
      </w:r>
    </w:p>
    <w:p w:rsidR="00275092" w:rsidRPr="00275092" w:rsidRDefault="00275092" w:rsidP="00375883">
      <w:pPr>
        <w:spacing w:after="150" w:line="238" w:lineRule="atLeast"/>
        <w:ind w:firstLine="709"/>
        <w:jc w:val="both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  <w:r w:rsidRPr="00275092">
        <w:rPr>
          <w:rFonts w:ascii="Arial" w:eastAsia="Times New Roman" w:hAnsi="Arial" w:cs="Arial"/>
          <w:color w:val="242424"/>
          <w:sz w:val="20"/>
          <w:szCs w:val="20"/>
          <w:lang w:eastAsia="ru-RU"/>
        </w:rPr>
        <w:t>Открыл Форум и приветствовал участников председатель Совета депутатов городского округа Домодедово Леонид Павлович Ковалевский.</w:t>
      </w:r>
      <w:r w:rsidR="00800C50">
        <w:rPr>
          <w:rFonts w:ascii="Arial" w:eastAsia="Times New Roman" w:hAnsi="Arial" w:cs="Arial"/>
          <w:color w:val="242424"/>
          <w:sz w:val="20"/>
          <w:szCs w:val="20"/>
          <w:lang w:eastAsia="ru-RU"/>
        </w:rPr>
        <w:t xml:space="preserve"> Так же приняли участие в форуме депутаты Совета депутатов Белякова Марина Николаевна и Грибанова Юлия Германовна.</w:t>
      </w:r>
    </w:p>
    <w:p w:rsidR="00275092" w:rsidRPr="00275092" w:rsidRDefault="00275092" w:rsidP="00375883">
      <w:pPr>
        <w:spacing w:after="150" w:line="238" w:lineRule="atLeast"/>
        <w:ind w:firstLine="709"/>
        <w:jc w:val="both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  <w:r w:rsidRPr="00275092">
        <w:rPr>
          <w:rFonts w:ascii="Arial" w:eastAsia="Times New Roman" w:hAnsi="Arial" w:cs="Arial"/>
          <w:color w:val="242424"/>
          <w:sz w:val="20"/>
          <w:szCs w:val="20"/>
          <w:lang w:eastAsia="ru-RU"/>
        </w:rPr>
        <w:t xml:space="preserve">На пленарном заседании «Повышение качества и доступности образования: </w:t>
      </w:r>
      <w:proofErr w:type="gramStart"/>
      <w:r w:rsidRPr="00275092">
        <w:rPr>
          <w:rFonts w:ascii="Arial" w:eastAsia="Times New Roman" w:hAnsi="Arial" w:cs="Arial"/>
          <w:color w:val="242424"/>
          <w:sz w:val="20"/>
          <w:szCs w:val="20"/>
          <w:lang w:eastAsia="ru-RU"/>
        </w:rPr>
        <w:t>от</w:t>
      </w:r>
      <w:proofErr w:type="gramEnd"/>
      <w:r w:rsidRPr="00275092">
        <w:rPr>
          <w:rFonts w:ascii="Arial" w:eastAsia="Times New Roman" w:hAnsi="Arial" w:cs="Arial"/>
          <w:color w:val="242424"/>
          <w:sz w:val="20"/>
          <w:szCs w:val="20"/>
          <w:lang w:eastAsia="ru-RU"/>
        </w:rPr>
        <w:t xml:space="preserve"> дошкольного до профессионального» спикерами выступили: Киселева Наталия Александровна, заместитель министра образования Московской области; Фирсова Анна Владимировна, заместитель начальника отдела мониторинга и статистики образования Центра качества образования ГБОУ </w:t>
      </w:r>
      <w:proofErr w:type="gramStart"/>
      <w:r w:rsidRPr="00275092">
        <w:rPr>
          <w:rFonts w:ascii="Arial" w:eastAsia="Times New Roman" w:hAnsi="Arial" w:cs="Arial"/>
          <w:color w:val="242424"/>
          <w:sz w:val="20"/>
          <w:szCs w:val="20"/>
          <w:lang w:eastAsia="ru-RU"/>
        </w:rPr>
        <w:t>ВО</w:t>
      </w:r>
      <w:proofErr w:type="gramEnd"/>
      <w:r w:rsidRPr="00275092">
        <w:rPr>
          <w:rFonts w:ascii="Arial" w:eastAsia="Times New Roman" w:hAnsi="Arial" w:cs="Arial"/>
          <w:color w:val="242424"/>
          <w:sz w:val="20"/>
          <w:szCs w:val="20"/>
          <w:lang w:eastAsia="ru-RU"/>
        </w:rPr>
        <w:t xml:space="preserve"> Московской области «Академия социального управления».</w:t>
      </w:r>
    </w:p>
    <w:p w:rsidR="00275092" w:rsidRDefault="00275092" w:rsidP="00375883">
      <w:pPr>
        <w:spacing w:line="238" w:lineRule="atLeast"/>
        <w:ind w:firstLine="709"/>
        <w:jc w:val="both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  <w:r w:rsidRPr="00275092">
        <w:rPr>
          <w:rFonts w:ascii="Arial" w:eastAsia="Times New Roman" w:hAnsi="Arial" w:cs="Arial"/>
          <w:color w:val="242424"/>
          <w:sz w:val="20"/>
          <w:szCs w:val="20"/>
          <w:lang w:eastAsia="ru-RU"/>
        </w:rPr>
        <w:t xml:space="preserve">Всего состоялось 10 малых конференций по различным направлениям работы: «Дополнительное образование детей – территория развития» (эксперт </w:t>
      </w:r>
      <w:proofErr w:type="spellStart"/>
      <w:r w:rsidRPr="00275092">
        <w:rPr>
          <w:rFonts w:ascii="Arial" w:eastAsia="Times New Roman" w:hAnsi="Arial" w:cs="Arial"/>
          <w:color w:val="242424"/>
          <w:sz w:val="20"/>
          <w:szCs w:val="20"/>
          <w:lang w:eastAsia="ru-RU"/>
        </w:rPr>
        <w:t>Огаркова</w:t>
      </w:r>
      <w:proofErr w:type="spellEnd"/>
      <w:r w:rsidRPr="00275092">
        <w:rPr>
          <w:rFonts w:ascii="Arial" w:eastAsia="Times New Roman" w:hAnsi="Arial" w:cs="Arial"/>
          <w:color w:val="242424"/>
          <w:sz w:val="20"/>
          <w:szCs w:val="20"/>
          <w:lang w:eastAsia="ru-RU"/>
        </w:rPr>
        <w:t xml:space="preserve"> С.В., директор МУ </w:t>
      </w:r>
      <w:proofErr w:type="gramStart"/>
      <w:r w:rsidRPr="00275092">
        <w:rPr>
          <w:rFonts w:ascii="Arial" w:eastAsia="Times New Roman" w:hAnsi="Arial" w:cs="Arial"/>
          <w:color w:val="242424"/>
          <w:sz w:val="20"/>
          <w:szCs w:val="20"/>
          <w:lang w:eastAsia="ru-RU"/>
        </w:rPr>
        <w:t>ДО</w:t>
      </w:r>
      <w:proofErr w:type="gramEnd"/>
      <w:r w:rsidRPr="00275092">
        <w:rPr>
          <w:rFonts w:ascii="Arial" w:eastAsia="Times New Roman" w:hAnsi="Arial" w:cs="Arial"/>
          <w:color w:val="242424"/>
          <w:sz w:val="20"/>
          <w:szCs w:val="20"/>
          <w:lang w:eastAsia="ru-RU"/>
        </w:rPr>
        <w:t xml:space="preserve"> «</w:t>
      </w:r>
      <w:proofErr w:type="gramStart"/>
      <w:r w:rsidRPr="00275092">
        <w:rPr>
          <w:rFonts w:ascii="Arial" w:eastAsia="Times New Roman" w:hAnsi="Arial" w:cs="Arial"/>
          <w:color w:val="242424"/>
          <w:sz w:val="20"/>
          <w:szCs w:val="20"/>
          <w:lang w:eastAsia="ru-RU"/>
        </w:rPr>
        <w:t>Центр</w:t>
      </w:r>
      <w:proofErr w:type="gramEnd"/>
      <w:r w:rsidRPr="00275092">
        <w:rPr>
          <w:rFonts w:ascii="Arial" w:eastAsia="Times New Roman" w:hAnsi="Arial" w:cs="Arial"/>
          <w:color w:val="242424"/>
          <w:sz w:val="20"/>
          <w:szCs w:val="20"/>
          <w:lang w:eastAsia="ru-RU"/>
        </w:rPr>
        <w:t xml:space="preserve"> детского творчества» городского округа Подольск)</w:t>
      </w:r>
      <w:r>
        <w:rPr>
          <w:rFonts w:ascii="Arial" w:eastAsia="Times New Roman" w:hAnsi="Arial" w:cs="Arial"/>
          <w:color w:val="242424"/>
          <w:sz w:val="20"/>
          <w:szCs w:val="20"/>
          <w:lang w:eastAsia="ru-RU"/>
        </w:rPr>
        <w:t>.</w:t>
      </w:r>
      <w:r w:rsidRPr="00275092">
        <w:rPr>
          <w:rFonts w:ascii="Arial" w:eastAsia="Times New Roman" w:hAnsi="Arial" w:cs="Arial"/>
          <w:color w:val="242424"/>
          <w:sz w:val="20"/>
          <w:szCs w:val="20"/>
          <w:lang w:eastAsia="ru-RU"/>
        </w:rPr>
        <w:t xml:space="preserve"> Тему раскрыли спикеры – работники учреждений дополнительного образования: Селезнева Т.И., директор МАУ ДО ДДТ «Эврика» с темой «Комфортная образовательная среда учреждения как условие развития профессионализма педагога и раскрытия творческого потенциала воспитанника»; Легкая Н.В., руководитель структурного подразделения МБУ ДО ДДТ «Лира» с выступлением «Реализация современных дополнительных общеразвивающих программ технической направленности в структурном подразделении Дома детского творчества «Лира». Проблемы и перспективы»; Захарова Ю.В., директор МБУ ДО ДМЦ «Альбатрос» раскрыла тему «Профориентация в современной образовательной организации: традиционные и новые инструменты»; Байчурина С.Э., директор МАУ ДО ДЭЦ «Эко-Дом» рассказала о специальных </w:t>
      </w:r>
      <w:proofErr w:type="spellStart"/>
      <w:r w:rsidRPr="00275092">
        <w:rPr>
          <w:rFonts w:ascii="Arial" w:eastAsia="Times New Roman" w:hAnsi="Arial" w:cs="Arial"/>
          <w:color w:val="242424"/>
          <w:sz w:val="20"/>
          <w:szCs w:val="20"/>
          <w:lang w:eastAsia="ru-RU"/>
        </w:rPr>
        <w:t>медиапроектах</w:t>
      </w:r>
      <w:proofErr w:type="spellEnd"/>
      <w:r w:rsidRPr="00275092">
        <w:rPr>
          <w:rFonts w:ascii="Arial" w:eastAsia="Times New Roman" w:hAnsi="Arial" w:cs="Arial"/>
          <w:color w:val="242424"/>
          <w:sz w:val="20"/>
          <w:szCs w:val="20"/>
          <w:lang w:eastAsia="ru-RU"/>
        </w:rPr>
        <w:t xml:space="preserve"> и </w:t>
      </w:r>
      <w:proofErr w:type="gramStart"/>
      <w:r w:rsidRPr="00275092">
        <w:rPr>
          <w:rFonts w:ascii="Arial" w:eastAsia="Times New Roman" w:hAnsi="Arial" w:cs="Arial"/>
          <w:color w:val="242424"/>
          <w:sz w:val="20"/>
          <w:szCs w:val="20"/>
          <w:lang w:eastAsia="ru-RU"/>
        </w:rPr>
        <w:t>продвижении</w:t>
      </w:r>
      <w:proofErr w:type="gramEnd"/>
      <w:r w:rsidRPr="00275092">
        <w:rPr>
          <w:rFonts w:ascii="Arial" w:eastAsia="Times New Roman" w:hAnsi="Arial" w:cs="Arial"/>
          <w:color w:val="242424"/>
          <w:sz w:val="20"/>
          <w:szCs w:val="20"/>
          <w:lang w:eastAsia="ru-RU"/>
        </w:rPr>
        <w:t xml:space="preserve"> бренда образовательной организации в социальных сетях.</w:t>
      </w:r>
    </w:p>
    <w:p w:rsidR="00275092" w:rsidRDefault="00275092" w:rsidP="00375883">
      <w:pPr>
        <w:spacing w:line="238" w:lineRule="atLeast"/>
        <w:ind w:firstLine="709"/>
        <w:jc w:val="both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  <w:r w:rsidRPr="00275092">
        <w:rPr>
          <w:rFonts w:ascii="Arial" w:eastAsia="Times New Roman" w:hAnsi="Arial" w:cs="Arial"/>
          <w:color w:val="242424"/>
          <w:sz w:val="20"/>
          <w:szCs w:val="20"/>
          <w:lang w:eastAsia="ru-RU"/>
        </w:rPr>
        <w:t>Много нового, полезного, инновационного открыли для себя участники I педагогического Форума.</w:t>
      </w:r>
    </w:p>
    <w:bookmarkEnd w:id="0"/>
    <w:p w:rsidR="00375883" w:rsidRDefault="00375883" w:rsidP="00275092">
      <w:pPr>
        <w:spacing w:line="238" w:lineRule="atLeast"/>
        <w:jc w:val="both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242424"/>
          <w:sz w:val="20"/>
          <w:szCs w:val="20"/>
          <w:lang w:eastAsia="ru-RU"/>
        </w:rPr>
        <w:drawing>
          <wp:inline distT="0" distB="0" distL="0" distR="0" wp14:anchorId="2CA1FDA8">
            <wp:extent cx="5937885" cy="351155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51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0C50" w:rsidRPr="00275092" w:rsidRDefault="00800C50" w:rsidP="00275092">
      <w:pPr>
        <w:spacing w:line="238" w:lineRule="atLeast"/>
        <w:jc w:val="both"/>
        <w:rPr>
          <w:rFonts w:ascii="Arial" w:eastAsia="Times New Roman" w:hAnsi="Arial" w:cs="Arial"/>
          <w:color w:val="242424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242424"/>
          <w:sz w:val="20"/>
          <w:szCs w:val="20"/>
          <w:lang w:eastAsia="ru-RU"/>
        </w:rPr>
        <w:lastRenderedPageBreak/>
        <w:drawing>
          <wp:inline distT="0" distB="0" distL="0" distR="0">
            <wp:extent cx="5940425" cy="3956416"/>
            <wp:effectExtent l="0" t="0" r="3175" b="6350"/>
            <wp:docPr id="1" name="Рисунок 1" descr="O:\ЕР фото\ЛП на форуме педагов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ЕР фото\ЛП на форуме педаговов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FDC" w:rsidRDefault="00102FDC"/>
    <w:p w:rsidR="00800C50" w:rsidRDefault="00800C50">
      <w:r>
        <w:rPr>
          <w:noProof/>
          <w:lang w:eastAsia="ru-RU"/>
        </w:rPr>
        <w:drawing>
          <wp:inline distT="0" distB="0" distL="0" distR="0">
            <wp:extent cx="5940425" cy="3956416"/>
            <wp:effectExtent l="0" t="0" r="3175" b="6350"/>
            <wp:docPr id="3" name="Рисунок 3" descr="O:\ЕР фото\Белякова, Грибанова - форум педагог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ЕР фото\Белякова, Грибанова - форум педагогов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0C50" w:rsidSect="00B1486B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5C573D"/>
    <w:multiLevelType w:val="multilevel"/>
    <w:tmpl w:val="EBE2C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092"/>
    <w:rsid w:val="00102FDC"/>
    <w:rsid w:val="00275092"/>
    <w:rsid w:val="00375883"/>
    <w:rsid w:val="00800C50"/>
    <w:rsid w:val="00B14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0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0C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0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0C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08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1858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64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98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321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Гиевская В.В.</dc:creator>
  <cp:lastModifiedBy>Гиевская В.В.</cp:lastModifiedBy>
  <cp:revision>2</cp:revision>
  <dcterms:created xsi:type="dcterms:W3CDTF">2019-02-25T07:17:00Z</dcterms:created>
  <dcterms:modified xsi:type="dcterms:W3CDTF">2019-02-25T08:11:00Z</dcterms:modified>
</cp:coreProperties>
</file>